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98" w:rsidRDefault="00C00C6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Hurá do školy</w:t>
      </w:r>
      <w:r w:rsidR="00893321">
        <w:rPr>
          <w:b/>
          <w:color w:val="FF0000"/>
          <w:sz w:val="28"/>
          <w:szCs w:val="28"/>
        </w:rPr>
        <w:t xml:space="preserve"> pro 4. a 5. ročník</w:t>
      </w:r>
      <w:r w:rsidRPr="00C00C68">
        <w:rPr>
          <w:b/>
          <w:color w:val="FF0000"/>
          <w:sz w:val="28"/>
          <w:szCs w:val="28"/>
        </w:rPr>
        <w:t>!!!</w:t>
      </w:r>
    </w:p>
    <w:p w:rsidR="00C00C68" w:rsidRDefault="00C00C68">
      <w:pPr>
        <w:rPr>
          <w:b/>
          <w:color w:val="FF0000"/>
          <w:sz w:val="28"/>
          <w:szCs w:val="28"/>
        </w:rPr>
      </w:pPr>
    </w:p>
    <w:p w:rsidR="00C00C68" w:rsidRPr="00C00C68" w:rsidRDefault="008933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</w:t>
      </w:r>
      <w:r w:rsidR="00C00C68" w:rsidRPr="00C00C68">
        <w:rPr>
          <w:color w:val="000000" w:themeColor="text1"/>
          <w:sz w:val="24"/>
          <w:szCs w:val="24"/>
        </w:rPr>
        <w:t>.</w:t>
      </w:r>
      <w:r w:rsidR="00C00C68">
        <w:rPr>
          <w:color w:val="000000" w:themeColor="text1"/>
          <w:sz w:val="24"/>
          <w:szCs w:val="24"/>
        </w:rPr>
        <w:t xml:space="preserve"> </w:t>
      </w:r>
      <w:r w:rsidR="00C00C68" w:rsidRPr="00C00C68">
        <w:rPr>
          <w:color w:val="000000" w:themeColor="text1"/>
          <w:sz w:val="24"/>
          <w:szCs w:val="24"/>
        </w:rPr>
        <w:t>11.</w:t>
      </w:r>
      <w:r w:rsidR="00C00C68">
        <w:rPr>
          <w:color w:val="000000" w:themeColor="text1"/>
          <w:sz w:val="24"/>
          <w:szCs w:val="24"/>
        </w:rPr>
        <w:t xml:space="preserve"> </w:t>
      </w:r>
      <w:r w:rsidR="00C00C68" w:rsidRPr="00C00C68">
        <w:rPr>
          <w:color w:val="000000" w:themeColor="text1"/>
          <w:sz w:val="24"/>
          <w:szCs w:val="24"/>
        </w:rPr>
        <w:t>2020</w:t>
      </w:r>
      <w:r w:rsidR="00C00C68">
        <w:rPr>
          <w:color w:val="000000" w:themeColor="text1"/>
          <w:sz w:val="24"/>
          <w:szCs w:val="24"/>
        </w:rPr>
        <w:t xml:space="preserve"> nastoupí do škol</w:t>
      </w:r>
      <w:r>
        <w:rPr>
          <w:color w:val="000000" w:themeColor="text1"/>
          <w:sz w:val="24"/>
          <w:szCs w:val="24"/>
        </w:rPr>
        <w:t>y na denní povinnou výuku žáci 4. a 5</w:t>
      </w:r>
      <w:r w:rsidR="00C00C68">
        <w:rPr>
          <w:color w:val="000000" w:themeColor="text1"/>
          <w:sz w:val="24"/>
          <w:szCs w:val="24"/>
        </w:rPr>
        <w:t>. ročníku. S sebou budou mít 2 roušky v igelitovém s</w:t>
      </w:r>
      <w:r w:rsidR="00B90F4F">
        <w:rPr>
          <w:color w:val="000000" w:themeColor="text1"/>
          <w:sz w:val="24"/>
          <w:szCs w:val="24"/>
        </w:rPr>
        <w:t xml:space="preserve">áčku a 1 na sobě. Provoz ŠJ  pro všechny normálně. Provoz </w:t>
      </w:r>
      <w:bookmarkStart w:id="0" w:name="_GoBack"/>
      <w:bookmarkEnd w:id="0"/>
      <w:r w:rsidR="00B90F4F">
        <w:rPr>
          <w:color w:val="000000" w:themeColor="text1"/>
          <w:sz w:val="24"/>
          <w:szCs w:val="24"/>
        </w:rPr>
        <w:t xml:space="preserve">ŠD pro 4. a 5. ročník zatím nebude. </w:t>
      </w:r>
    </w:p>
    <w:sectPr w:rsidR="00C00C68" w:rsidRPr="00C0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68"/>
    <w:rsid w:val="00893321"/>
    <w:rsid w:val="008D7698"/>
    <w:rsid w:val="00B90F4F"/>
    <w:rsid w:val="00C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C2F"/>
  <w15:chartTrackingRefBased/>
  <w15:docId w15:val="{31162E9E-18EB-4A21-8ECE-68DC674C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Chalánková</dc:creator>
  <cp:keywords/>
  <dc:description/>
  <cp:lastModifiedBy>Lucie Chalánková</cp:lastModifiedBy>
  <cp:revision>2</cp:revision>
  <dcterms:created xsi:type="dcterms:W3CDTF">2020-11-16T13:15:00Z</dcterms:created>
  <dcterms:modified xsi:type="dcterms:W3CDTF">2020-11-20T13:58:00Z</dcterms:modified>
</cp:coreProperties>
</file>